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BE" w:rsidRDefault="00135488">
      <w:r>
        <w:t>樫田です。</w:t>
      </w:r>
      <w:r>
        <w:br/>
      </w:r>
      <w:r>
        <w:br/>
      </w:r>
      <w:r>
        <w:t>下記説明が、科研出張の取り扱いについては、不十分だったことに気づきましたの</w:t>
      </w:r>
      <w:r>
        <w:br/>
      </w:r>
      <w:r>
        <w:t>で、補足します。</w:t>
      </w:r>
      <w:r>
        <w:br/>
      </w:r>
      <w:r>
        <w:t>ポイントは、「出張者本人か、能隅さんが、どこかのタイミングで、イントラに入力</w:t>
      </w:r>
      <w:r>
        <w:br/>
      </w:r>
      <w:r>
        <w:t>しないといけない」ということです。</w:t>
      </w:r>
      <w:r>
        <w:br/>
      </w:r>
      <w:r>
        <w:br/>
      </w:r>
      <w:r>
        <w:t>この点が、去年までと違います（去年までなら、書類を出すだけだったのですが、こ</w:t>
      </w:r>
      <w:r>
        <w:br/>
      </w:r>
      <w:r>
        <w:t>としは、イントラネットにアクセスして</w:t>
      </w:r>
      <w:r>
        <w:br/>
      </w:r>
      <w:r>
        <w:t>選択肢を選んで入力する、という業務が増えている訳です。</w:t>
      </w:r>
      <w:r>
        <w:br/>
      </w:r>
      <w:r>
        <w:br/>
      </w:r>
      <w:r>
        <w:t>なお、残念ながら、科研のイントラは、まだ動いていません。</w:t>
      </w:r>
      <w:r>
        <w:br/>
      </w:r>
      <w:r>
        <w:t>したがって、去年どおりの、出張依頼願い、の書面に、証拠書類をつけて、能隅さん</w:t>
      </w:r>
      <w:r>
        <w:br/>
      </w:r>
      <w:r>
        <w:t>に出して置けば、</w:t>
      </w:r>
      <w:r>
        <w:br/>
      </w:r>
      <w:r>
        <w:t>イントラが動くようになった時点で、能隅さんが、イントラネットにアクセスして、</w:t>
      </w:r>
      <w:r>
        <w:br/>
      </w:r>
      <w:r>
        <w:t>入力してくれます。</w:t>
      </w:r>
      <w:r>
        <w:br/>
      </w:r>
      <w:r>
        <w:t>（自分で直接、総務にもっていっても、総務はイントラネットにアクセスして、入力</w:t>
      </w:r>
      <w:r>
        <w:br/>
      </w:r>
      <w:r>
        <w:t>はしてくれません。そのまま</w:t>
      </w:r>
      <w:r>
        <w:br/>
      </w:r>
      <w:r>
        <w:t>放置してしまうと、まずいことになります）</w:t>
      </w:r>
      <w:r>
        <w:br/>
      </w:r>
      <w:r>
        <w:br/>
      </w:r>
      <w:r>
        <w:t>つまり、お勧めは、「科研出張であっても」書類をそろえて、能隅さんに出すことで</w:t>
      </w:r>
      <w:r>
        <w:br/>
      </w:r>
      <w:r>
        <w:t>す。</w:t>
      </w:r>
      <w:r>
        <w:br/>
      </w:r>
      <w:r>
        <w:t>あるいは、総務に先に書類を出した場合でも、能隅さんに、出張依頼願い、の控えを</w:t>
      </w:r>
      <w:r>
        <w:br/>
      </w:r>
      <w:r>
        <w:t>渡して、</w:t>
      </w:r>
      <w:r>
        <w:br/>
      </w:r>
      <w:r>
        <w:t>のちのちのイントラ入力を御願いしておくことです。</w:t>
      </w:r>
      <w:r>
        <w:br/>
      </w:r>
      <w:r>
        <w:br/>
      </w:r>
      <w:r>
        <w:t>以上、説明不足でしたので、補足させて頂きました。</w:t>
      </w:r>
    </w:p>
    <w:sectPr w:rsidR="007E1ABE" w:rsidSect="007E1A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5488"/>
    <w:rsid w:val="00135488"/>
    <w:rsid w:val="007E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</dc:creator>
  <cp:lastModifiedBy>kubo</cp:lastModifiedBy>
  <cp:revision>1</cp:revision>
  <dcterms:created xsi:type="dcterms:W3CDTF">2011-04-08T06:30:00Z</dcterms:created>
  <dcterms:modified xsi:type="dcterms:W3CDTF">2011-04-08T06:30:00Z</dcterms:modified>
</cp:coreProperties>
</file>